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3E4" w:rsidRDefault="001423E4" w:rsidP="001423E4">
      <w:pPr>
        <w:jc w:val="center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Примерный перечень вопросов к экзамену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1. Место психологии физической культуры и спорта в системе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психологических наук.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2. Межотраслевые и межпредметные связи психологии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3. Структура психологии физической культуры и спорта.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4. Психологическая характеристика деятельности в физическом воспитании.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5. Психология физического воспитания.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6. Объект, предмет и задачи психологии физического воспитания.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7. Спортивная психология. Объект, предмет и задачи спортивной психологии. Значение спортивной психологии в подготовке спортсменов.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8. Методы исследования в психологии физической культуры и спорта.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9. Современное состояние психологии физической культуры и спорта и основные направления психологических исследований в спорте.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10. Особенности и специфика условий деятельности преподавателя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11. Психологические основы профессионального мастерства преподавателя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3E4">
        <w:rPr>
          <w:rFonts w:ascii="Times New Roman" w:hAnsi="Times New Roman"/>
          <w:sz w:val="28"/>
          <w:szCs w:val="28"/>
        </w:rPr>
        <w:t xml:space="preserve">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12. Педагогическая направленность личности преподавателя физической культуры, ее структура.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13. Знания и умения преподавателя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14. Авторитет преподавателя физической культуры, его виды, компоненты и особенности формирования.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15. Педагогические способности преподавателя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16. Критерии эффективности деятельности преподавателя физической культуры. Стили деятельности и руководства.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17. Психологические особенности воспитания учащихся в процессе занятий физической культурой.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18. Потребность в движении и ее формирование в процессе занятий физической культурой.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19. Психологические особенности физического воспитания различных возрастных групп.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20. Учащиеся как субъекты познания на уроках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21. Эмоционально-волевая, психомоторная и когнитивная сферы личности учащегося.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22. Психологические основы активизации деятельности учащихся на уроке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23. Активность учащихся на уроках физической культуры.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24. Познавательная и двигательная активность.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25. Психологическая характеристика предстартового этапа.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26. Психологическая характеристика этапа исполнения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27. Аналитический и оценочный этап результатов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28. Мотивационная сфера спортсменов и ее проявление в спортивной деятельности: мотивы выбора вида спорта, целеполагание,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3E4">
        <w:rPr>
          <w:rFonts w:ascii="Times New Roman" w:hAnsi="Times New Roman"/>
          <w:sz w:val="28"/>
          <w:szCs w:val="28"/>
        </w:rPr>
        <w:lastRenderedPageBreak/>
        <w:t xml:space="preserve">притязаний, индивидуальные и гендерные различия спортивных мотивов, управление </w:t>
      </w:r>
      <w:bookmarkStart w:id="0" w:name="_GoBack"/>
      <w:bookmarkEnd w:id="0"/>
      <w:r w:rsidRPr="001423E4">
        <w:rPr>
          <w:rFonts w:ascii="Times New Roman" w:hAnsi="Times New Roman"/>
          <w:sz w:val="28"/>
          <w:szCs w:val="28"/>
        </w:rPr>
        <w:t xml:space="preserve">мотивацией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29. Психодиагностика состояния мотивационной сферы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30. Эмоциональная сфера спортсмена: предстартовые эмоциональные состояния, тревога, способы их регуляции.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31. Эмоциональная напряженность в процессе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32. Состояние страха. Мертвая точка и второе дыхание.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33. Состояния утомления. Состояния, вызываемые монотонной тренировочной деятельностью.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34. Состояния, связанные с оценкой результатов спортивной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35. Психодиагностика состояния эмоциональной сферы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36. Сила воли и ее компоненты. Настойчивость, смелость, решительность, терпеливость и упорство. Психодиагностика состояния волевой сферы спортсмена.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37. Интеллектуальная сфера спортсменов и ее проявление в спортивной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38. Психологические особенности формирования тактических умений.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39. Психодиагностика состояния интеллектуальной сферы спортсмена.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40. Психомоторная сфера спортсмена и ее проявление в спортивной деятельности.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41. Психофизиологическая диагностика в различных видах спорта: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групповая и индивидуальная специфика.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42. Индивидуально-типологические особенности спортсменов и их проявления. Пригодность к спортивной деятельности. Способности. Устойчивость к неблагоприятным состояниям. Стили спортивной деятельности. Эффективность тренировочного процесса. Оптимальность условий спортивной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43. Психологические основы эффективности тренировочного процесса.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44. Принцип прогрессирования и оптимальной трудности заданий.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45. Принцип подкрепления, индивидуализации обучения и тренировки,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моделирования соревновательной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46. Психологические проблемы формирования умений.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47. Спортивная форма как проявление высшей готовности к соревнованию.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48. Агрессия и агрессивность спортсменов.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49. Тревожность и ее влияние на эффективность деятельности спортсменов.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50. Влияние общественного внимания на развитие личности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51. Уровни социального развития спортивных команд.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52. Влияние коллектива на формирование личности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53. Социально-психологические аспекты комплектования спортивных команд.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54. Виды лидерства, механизмы выдвижения лидеров, конкуренция, формальное и неформальное лидерство.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55. Факторы, влияющие на сплоченность команды.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56. Психологическая совместимость. Соперничество и сплоченность.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57. Этапы и особенности спортивной карьеры. Кризисы спортивной карьеры.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lastRenderedPageBreak/>
        <w:t xml:space="preserve">58. Причины преждевременного завершения спортивной деятельности.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59. Способы и приемы преодоления кризисов.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60. Удовлетворенность спортивной карьерой: гендерные различия.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61. Болельщики как социально-психологическое явление: мотивы,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воздействие, эффективность.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62. Профессиональные знания и умения тренера, авторитет и </w:t>
      </w:r>
      <w:proofErr w:type="spellStart"/>
      <w:r w:rsidRPr="001423E4">
        <w:rPr>
          <w:rFonts w:ascii="Times New Roman" w:hAnsi="Times New Roman"/>
          <w:sz w:val="28"/>
          <w:szCs w:val="28"/>
        </w:rPr>
        <w:t>псевдоавторитет</w:t>
      </w:r>
      <w:proofErr w:type="spellEnd"/>
      <w:r w:rsidRPr="001423E4">
        <w:rPr>
          <w:rFonts w:ascii="Times New Roman" w:hAnsi="Times New Roman"/>
          <w:sz w:val="28"/>
          <w:szCs w:val="28"/>
        </w:rPr>
        <w:t xml:space="preserve">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63. Психологическая характеристика успешных и неуспешных тренеров.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64. Социально-психологические особенности взаимопонимания тренера и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65. Специфика деятельности тренера в ДЮСШ, УОР, национальных и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сборных командах.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66. Формы психологического воздействия тренера на спортсмена.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67. Индивидуализация педагогического воздействия тренера.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68. Мотивация спортивного судейства.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69. Особенности </w:t>
      </w:r>
      <w:proofErr w:type="gramStart"/>
      <w:r w:rsidRPr="001423E4">
        <w:rPr>
          <w:rFonts w:ascii="Times New Roman" w:hAnsi="Times New Roman"/>
          <w:sz w:val="28"/>
          <w:szCs w:val="28"/>
        </w:rPr>
        <w:t>психо-эмоционального</w:t>
      </w:r>
      <w:proofErr w:type="gramEnd"/>
      <w:r w:rsidRPr="001423E4">
        <w:rPr>
          <w:rFonts w:ascii="Times New Roman" w:hAnsi="Times New Roman"/>
          <w:sz w:val="28"/>
          <w:szCs w:val="28"/>
        </w:rPr>
        <w:t xml:space="preserve"> напряжения у судей. Стили спортивного судейства.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70. Конфликтные ситуации и конфликты. Причины, условия, фазы развития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 xml:space="preserve">конфликта. 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71. Типы конфликтных личностей. Типы поведения в конфликте.</w:t>
      </w:r>
    </w:p>
    <w:p w:rsidR="001423E4" w:rsidRPr="001423E4" w:rsidRDefault="001423E4" w:rsidP="001423E4">
      <w:pPr>
        <w:jc w:val="both"/>
        <w:rPr>
          <w:rFonts w:ascii="Times New Roman" w:hAnsi="Times New Roman"/>
          <w:sz w:val="28"/>
          <w:szCs w:val="28"/>
        </w:rPr>
      </w:pPr>
      <w:r w:rsidRPr="001423E4">
        <w:rPr>
          <w:rFonts w:ascii="Times New Roman" w:hAnsi="Times New Roman"/>
          <w:sz w:val="28"/>
          <w:szCs w:val="28"/>
        </w:rPr>
        <w:t>72. Исходы конфликтных ситуаций. Управление конфликтами.</w:t>
      </w:r>
    </w:p>
    <w:sectPr w:rsidR="001423E4" w:rsidRPr="001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4"/>
    <w:rsid w:val="001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061"/>
  <w15:chartTrackingRefBased/>
  <w15:docId w15:val="{6E298AEE-3216-4AD7-8296-ABA3A91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3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3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3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3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3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3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3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3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3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3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23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23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23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23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23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23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23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23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23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423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23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23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23E4"/>
    <w:rPr>
      <w:b/>
      <w:bCs/>
    </w:rPr>
  </w:style>
  <w:style w:type="character" w:styleId="a8">
    <w:name w:val="Emphasis"/>
    <w:basedOn w:val="a0"/>
    <w:uiPriority w:val="20"/>
    <w:qFormat/>
    <w:rsid w:val="001423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23E4"/>
    <w:rPr>
      <w:szCs w:val="32"/>
    </w:rPr>
  </w:style>
  <w:style w:type="paragraph" w:styleId="aa">
    <w:name w:val="List Paragraph"/>
    <w:basedOn w:val="a"/>
    <w:uiPriority w:val="34"/>
    <w:qFormat/>
    <w:rsid w:val="001423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23E4"/>
    <w:rPr>
      <w:i/>
    </w:rPr>
  </w:style>
  <w:style w:type="character" w:customStyle="1" w:styleId="22">
    <w:name w:val="Цитата 2 Знак"/>
    <w:basedOn w:val="a0"/>
    <w:link w:val="21"/>
    <w:uiPriority w:val="29"/>
    <w:rsid w:val="001423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23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23E4"/>
    <w:rPr>
      <w:b/>
      <w:i/>
      <w:sz w:val="24"/>
    </w:rPr>
  </w:style>
  <w:style w:type="character" w:styleId="ad">
    <w:name w:val="Subtle Emphasis"/>
    <w:uiPriority w:val="19"/>
    <w:qFormat/>
    <w:rsid w:val="001423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23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23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23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23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23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E7E39-A038-4DC8-9D05-5BFB228184A7}"/>
</file>

<file path=customXml/itemProps2.xml><?xml version="1.0" encoding="utf-8"?>
<ds:datastoreItem xmlns:ds="http://schemas.openxmlformats.org/officeDocument/2006/customXml" ds:itemID="{4D5DC6A9-154F-4A34-834B-F0073037400C}"/>
</file>

<file path=customXml/itemProps3.xml><?xml version="1.0" encoding="utf-8"?>
<ds:datastoreItem xmlns:ds="http://schemas.openxmlformats.org/officeDocument/2006/customXml" ds:itemID="{9CEC3080-8C71-419A-9268-D9A7D9F81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2023-07-12T11:57:00Z</dcterms:created>
  <dcterms:modified xsi:type="dcterms:W3CDTF">2023-07-12T12:02:00Z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